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>Rapport de soutenabilité du directeur de la thèse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3E4719">
        <w:rPr>
          <w:rFonts w:asciiTheme="majorBidi" w:hAnsiTheme="majorBidi" w:cstheme="majorBidi"/>
          <w:lang w:bidi="ar-DZ"/>
        </w:rPr>
        <w:t>Année universitaire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Etablissement universitaire</w:t>
      </w:r>
      <w:r w:rsidRPr="003E4719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Institut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3E4719">
        <w:rPr>
          <w:rFonts w:asciiTheme="majorBidi" w:hAnsiTheme="majorBidi" w:cstheme="majorBidi"/>
          <w:lang w:bidi="ar-DZ"/>
        </w:rPr>
        <w:t>Département</w:t>
      </w:r>
      <w:r w:rsidRPr="003E4719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Filière de la formation</w:t>
      </w:r>
      <w:r w:rsidRPr="008E6558">
        <w:rPr>
          <w:rFonts w:asciiTheme="majorBidi" w:hAnsiTheme="majorBidi" w:cstheme="majorBidi"/>
          <w:b/>
          <w:bCs/>
          <w:i/>
          <w:iCs/>
        </w:rPr>
        <w:t>:</w:t>
      </w:r>
      <w:r w:rsidRPr="008E6558">
        <w:rPr>
          <w:rFonts w:asciiTheme="majorBidi" w:hAnsiTheme="majorBidi" w:cstheme="majorBidi"/>
          <w:b/>
          <w:bCs/>
        </w:rPr>
        <w:t xml:space="preserve"> Optique et mécanique de précision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Spécialité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</w:rPr>
      </w:pPr>
      <w:r w:rsidRPr="008E6558">
        <w:rPr>
          <w:rFonts w:asciiTheme="majorBidi" w:hAnsiTheme="majorBidi" w:cstheme="majorBidi"/>
        </w:rPr>
        <w:t>Arrêté d’habilitation de la formation n° :………………………..………</w:t>
      </w:r>
      <w:r w:rsidRPr="003E4719">
        <w:rPr>
          <w:rFonts w:asciiTheme="majorBidi" w:hAnsiTheme="majorBidi" w:cstheme="majorBidi"/>
        </w:rPr>
        <w:tab/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 xml:space="preserve">Nom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996C15">
        <w:rPr>
          <w:rFonts w:cs="Calibri"/>
        </w:rPr>
        <w:t xml:space="preserve">Prénom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Date et lieu de naissance : …………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Adresse :…………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eastAsia="fr-FR"/>
        </w:rPr>
        <w:t>Tel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  <w:r w:rsidRPr="008E6558">
        <w:rPr>
          <w:rFonts w:asciiTheme="majorBidi" w:hAnsiTheme="majorBidi" w:cstheme="majorBidi"/>
          <w:b/>
          <w:bCs/>
          <w:lang w:bidi="ar-DZ"/>
        </w:rPr>
        <w:tab/>
      </w:r>
      <w:r w:rsidRPr="008E6558">
        <w:rPr>
          <w:rFonts w:cs="Calibri"/>
          <w:lang w:eastAsia="fr-FR"/>
        </w:rPr>
        <w:t>mail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</w:p>
    <w:p w:rsidR="00E374D3" w:rsidRPr="003E4719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Etabli</w:t>
      </w:r>
      <w:r>
        <w:rPr>
          <w:rFonts w:cs="Calibri"/>
          <w:lang w:bidi="ar-DZ"/>
        </w:rPr>
        <w:t>ssement d’obtention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Spécialité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 xml:space="preserve">Date de première inscription en Doctorat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 xml:space="preserve">Date prévue de soutenance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12596" w:rsidRDefault="00E374D3" w:rsidP="00E374D3">
      <w:pPr>
        <w:spacing w:before="6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</w:t>
      </w:r>
      <w:r>
        <w:rPr>
          <w:rFonts w:cs="Calibri"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…………….…….…………….…………….…………….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Prénom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>Département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Courriel/Téléphone</w:t>
      </w:r>
      <w:r>
        <w:rPr>
          <w:rFonts w:cs="Calibri"/>
          <w:lang w:bidi="ar-DZ"/>
        </w:rPr>
        <w:t xml:space="preserve"> </w:t>
      </w:r>
      <w:r w:rsidRPr="008E6558">
        <w:rPr>
          <w:rFonts w:cs="Calibri"/>
          <w:lang w:bidi="ar-DZ"/>
        </w:rPr>
        <w:t>personnel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8E6558">
        <w:rPr>
          <w:rFonts w:cs="Calibri"/>
          <w:b/>
          <w:bCs/>
        </w:rPr>
        <w:t xml:space="preserve">,   </w:t>
      </w:r>
      <w:r w:rsidRPr="008E6558">
        <w:rPr>
          <w:rFonts w:cs="Calibri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after="0" w:line="240" w:lineRule="auto"/>
        <w:jc w:val="both"/>
        <w:rPr>
          <w:rFonts w:cs="Calibri"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Courriel/ Téléphone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163378">
        <w:rPr>
          <w:rFonts w:asciiTheme="majorBidi" w:hAnsiTheme="majorBidi" w:cstheme="majorBidi"/>
          <w:b/>
          <w:bCs/>
          <w:shd w:val="clear" w:color="auto" w:fill="FFFFFF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</w:rPr>
      </w:pPr>
    </w:p>
    <w:p w:rsidR="00E374D3" w:rsidRDefault="00E374D3" w:rsidP="00E374D3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</w:t>
      </w:r>
      <w:r>
        <w:rPr>
          <w:rFonts w:cs="Calibri"/>
          <w:b/>
          <w:bCs/>
          <w:lang w:eastAsia="fr-FR"/>
        </w:rPr>
        <w:t xml:space="preserve"> : </w:t>
      </w:r>
    </w:p>
    <w:p w:rsidR="00E374D3" w:rsidRDefault="00E374D3" w:rsidP="00E374D3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374D3" w:rsidRPr="003261AB" w:rsidRDefault="00E374D3" w:rsidP="00E374D3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</w:t>
      </w:r>
    </w:p>
    <w:p w:rsidR="00E374D3" w:rsidRDefault="00E374D3" w:rsidP="00E374D3">
      <w:pPr>
        <w:spacing w:after="0" w:line="240" w:lineRule="auto"/>
        <w:jc w:val="both"/>
        <w:rPr>
          <w:rFonts w:cs="Calibri"/>
          <w:lang w:eastAsia="fr-FR"/>
        </w:rPr>
      </w:pPr>
    </w:p>
    <w:p w:rsidR="00E374D3" w:rsidRPr="006C67DF" w:rsidRDefault="00E374D3" w:rsidP="00E374D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E374D3" w:rsidRDefault="00E374D3" w:rsidP="00E374D3">
      <w:pPr>
        <w:rPr>
          <w:rFonts w:cs="Calibri"/>
          <w:sz w:val="24"/>
          <w:szCs w:val="24"/>
        </w:rPr>
      </w:pP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0"/>
    </w:p>
    <w:p w:rsidR="00E374D3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290B53">
        <w:rPr>
          <w:rFonts w:asciiTheme="majorBidi" w:hAnsiTheme="majorBidi" w:cstheme="majorBidi"/>
          <w:lang w:bidi="ar-DZ"/>
        </w:rPr>
        <w:t>Année universitaire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Etablissement universitaire</w:t>
      </w:r>
      <w:r w:rsidRPr="00290B53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Institut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290B53">
        <w:rPr>
          <w:rFonts w:asciiTheme="majorBidi" w:hAnsiTheme="majorBidi" w:cstheme="majorBidi"/>
          <w:lang w:bidi="ar-DZ"/>
        </w:rPr>
        <w:t>Département</w:t>
      </w:r>
      <w:r w:rsidRPr="00290B53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B1F5E">
      <w:pPr>
        <w:spacing w:before="120"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</w:t>
      </w:r>
      <w:r w:rsidRPr="00212596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: </w:t>
      </w:r>
      <w:r w:rsidR="00EB1F5E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….</w:t>
      </w:r>
      <w:r>
        <w:rPr>
          <w:rFonts w:asciiTheme="majorBidi" w:hAnsiTheme="majorBidi" w:cstheme="majorBidi"/>
          <w:b/>
          <w:bCs/>
          <w:lang w:bidi="ar-DZ"/>
        </w:rPr>
        <w:t>…….…………….…………….…………….…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>
        <w:rPr>
          <w:rFonts w:cs="Calibri"/>
          <w:b/>
          <w:bCs/>
          <w:i/>
          <w:iCs/>
        </w:rPr>
        <w:t> 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 w:rsidRPr="00290B53">
        <w:rPr>
          <w:rFonts w:cs="Calibri"/>
          <w:i/>
          <w:iCs/>
          <w:u w:val="single"/>
          <w:lang w:eastAsia="fr-FR"/>
        </w:rPr>
        <w:t>Identification de la publication :</w:t>
      </w:r>
    </w:p>
    <w:p w:rsidR="00E374D3" w:rsidRPr="00996C15" w:rsidRDefault="00E374D3" w:rsidP="00E374D3">
      <w:pPr>
        <w:spacing w:after="0" w:line="240" w:lineRule="auto"/>
        <w:rPr>
          <w:rFonts w:cs="Calibri"/>
          <w:b/>
          <w:bCs/>
          <w:i/>
          <w:iCs/>
        </w:rPr>
      </w:pPr>
    </w:p>
    <w:p w:rsidR="00E374D3" w:rsidRPr="007D2ABD" w:rsidRDefault="00E374D3" w:rsidP="00E374D3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212596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Revue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996C15" w:rsidRDefault="00E374D3" w:rsidP="00E374D3">
      <w:pPr>
        <w:spacing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ISSN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Url de la revue/article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Catégorisation de la revue</w:t>
      </w:r>
      <w:r w:rsidRPr="00996C15">
        <w:rPr>
          <w:rStyle w:val="Appelnotedebasdep"/>
          <w:rFonts w:cs="Calibri"/>
          <w:i/>
          <w:iCs/>
        </w:rPr>
        <w:footnoteReference w:id="2"/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Indexation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cs="Calibri"/>
          <w:i/>
          <w:iCs/>
        </w:rPr>
        <w:t xml:space="preserve">Pérennité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3"/>
      </w:r>
      <w:r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7D2ABD" w:rsidRDefault="00E374D3" w:rsidP="00E374D3">
      <w:pPr>
        <w:pStyle w:val="Titre1"/>
        <w:spacing w:before="0" w:beforeAutospacing="0" w:after="0" w:afterAutospacing="0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7D2ABD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Publication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inorHAnsi" w:hAnsiTheme="minorHAnsi" w:cs="Calibri"/>
          <w:i/>
          <w:iCs/>
        </w:rPr>
      </w:pPr>
      <w:r w:rsidRPr="00290B53">
        <w:rPr>
          <w:rFonts w:asciiTheme="minorHAnsi" w:hAnsiTheme="minorHAnsi" w:cs="Calibri"/>
          <w:i/>
          <w:iCs/>
        </w:rPr>
        <w:t>Position parmi les auteurs</w:t>
      </w:r>
      <w:r w:rsidRPr="00E879D7">
        <w:rPr>
          <w:rStyle w:val="Appelnotedebasdep"/>
          <w:rFonts w:asciiTheme="minorHAnsi" w:hAnsiTheme="minorHAnsi" w:cs="Calibri"/>
          <w:i/>
          <w:iCs/>
        </w:rPr>
        <w:footnoteReference w:id="4"/>
      </w:r>
      <w:r w:rsidRPr="00290B53">
        <w:rPr>
          <w:rFonts w:asciiTheme="minorHAnsi" w:hAnsiTheme="minorHAnsi" w:cs="Calibri"/>
          <w:i/>
          <w:iCs/>
        </w:rPr>
        <w:t>: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0" w:line="240" w:lineRule="auto"/>
        <w:jc w:val="both"/>
        <w:rPr>
          <w:rFonts w:asciiTheme="minorHAnsi" w:hAnsiTheme="minorHAnsi" w:cs="Calibri"/>
          <w:i/>
          <w:iCs/>
        </w:rPr>
      </w:pPr>
    </w:p>
    <w:p w:rsidR="00E374D3" w:rsidRDefault="00E374D3" w:rsidP="00E374D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4) </w:t>
      </w:r>
      <w:r w:rsidRPr="00290B53">
        <w:rPr>
          <w:rFonts w:cs="Calibri"/>
          <w:i/>
          <w:iCs/>
          <w:u w:val="single"/>
        </w:rPr>
        <w:t>Adéquation de la publication avec la thèse</w:t>
      </w:r>
      <w:r w:rsidRPr="00996C15">
        <w:rPr>
          <w:rFonts w:cs="Calibri"/>
          <w:b/>
          <w:bCs/>
          <w:i/>
          <w:iCs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</w:t>
      </w: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  <w:r w:rsidRPr="00EF0F72">
        <w:rPr>
          <w:rFonts w:asciiTheme="majorBidi" w:hAnsiTheme="majorBidi" w:cstheme="majorBidi"/>
          <w:b/>
          <w:bCs/>
        </w:rPr>
        <w:t>Directeur de thèse</w:t>
      </w:r>
    </w:p>
    <w:p w:rsidR="00E374D3" w:rsidRPr="006F48BC" w:rsidRDefault="00E374D3" w:rsidP="00E374D3">
      <w:pPr>
        <w:spacing w:after="0" w:line="240" w:lineRule="auto"/>
        <w:rPr>
          <w:rFonts w:ascii="Georgia" w:hAnsi="Georgia" w:cs="Calibri"/>
          <w:b/>
          <w:bCs/>
          <w:sz w:val="32"/>
          <w:szCs w:val="32"/>
          <w:highlight w:val="lightGray"/>
        </w:rPr>
      </w:pPr>
      <w:r w:rsidRPr="007620AE">
        <w:rPr>
          <w:rFonts w:ascii="Georgia" w:hAnsi="Georgia" w:cs="Calibri"/>
          <w:b/>
          <w:bCs/>
          <w:sz w:val="28"/>
          <w:szCs w:val="28"/>
        </w:rPr>
        <w:br w:type="page"/>
      </w:r>
    </w:p>
    <w:p w:rsidR="00E374D3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lastRenderedPageBreak/>
        <w:t>Annexe 3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>Attestation d’inscription régulière en doctorat en sciences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14261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Année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F631F7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Etablissement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Université Ferhat Abbas- Sétif 1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Institut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Optique et Mécanique de Précision 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Département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6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</w:p>
    <w:p w:rsidR="00E374D3" w:rsidRDefault="00E374D3" w:rsidP="00E374D3">
      <w:pPr>
        <w:spacing w:after="0" w:line="240" w:lineRule="auto"/>
        <w:rPr>
          <w:rFonts w:cs="Calibri"/>
          <w:i/>
          <w:i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F631F7">
        <w:rPr>
          <w:rFonts w:cs="Calibri"/>
          <w:i/>
          <w:iCs/>
        </w:rPr>
        <w:t>Date</w:t>
      </w:r>
      <w:r>
        <w:rPr>
          <w:rFonts w:cs="Calibri"/>
          <w:i/>
          <w:iCs/>
        </w:rPr>
        <w:t> </w:t>
      </w:r>
      <w:r>
        <w:rPr>
          <w:rFonts w:cs="Calibri"/>
          <w:b/>
          <w:bCs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ind w:left="7088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>Directeur de IOMP</w:t>
      </w: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A162E8" w:rsidRPr="00E374D3" w:rsidRDefault="00A162E8" w:rsidP="00E374D3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</w:p>
    <w:sectPr w:rsidR="00A162E8" w:rsidRPr="00E374D3" w:rsidSect="00E374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7E" w:rsidRDefault="00E0787E" w:rsidP="00E374D3">
      <w:pPr>
        <w:spacing w:after="0" w:line="240" w:lineRule="auto"/>
      </w:pPr>
      <w:r>
        <w:separator/>
      </w:r>
    </w:p>
  </w:endnote>
  <w:endnote w:type="continuationSeparator" w:id="1">
    <w:p w:rsidR="00E0787E" w:rsidRDefault="00E0787E" w:rsidP="00E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7E" w:rsidRDefault="00E0787E" w:rsidP="00E374D3">
      <w:pPr>
        <w:spacing w:after="0" w:line="240" w:lineRule="auto"/>
      </w:pPr>
      <w:r>
        <w:separator/>
      </w:r>
    </w:p>
  </w:footnote>
  <w:footnote w:type="continuationSeparator" w:id="1">
    <w:p w:rsidR="00E0787E" w:rsidRDefault="00E0787E" w:rsidP="00E374D3">
      <w:pPr>
        <w:spacing w:after="0" w:line="240" w:lineRule="auto"/>
      </w:pPr>
      <w:r>
        <w:continuationSeparator/>
      </w:r>
    </w:p>
  </w:footnote>
  <w:footnote w:id="2">
    <w:p w:rsidR="00E374D3" w:rsidRPr="00C835D0" w:rsidRDefault="00E374D3" w:rsidP="00E374D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>
        <w:rPr>
          <w:rFonts w:cs="Times New Roman"/>
          <w:sz w:val="18"/>
          <w:szCs w:val="18"/>
        </w:rPr>
        <w:t xml:space="preserve">fiques ne sont pas acceptées. </w:t>
      </w:r>
    </w:p>
  </w:footnote>
  <w:footnote w:id="4">
    <w:p w:rsidR="00E374D3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D3"/>
    <w:rsid w:val="003B4AF9"/>
    <w:rsid w:val="006448F6"/>
    <w:rsid w:val="00A162E8"/>
    <w:rsid w:val="00B02653"/>
    <w:rsid w:val="00DF30D5"/>
    <w:rsid w:val="00E0787E"/>
    <w:rsid w:val="00E374D3"/>
    <w:rsid w:val="00EB1F5E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D3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E3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4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4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4D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</dc:creator>
  <cp:lastModifiedBy>ag-tec</cp:lastModifiedBy>
  <cp:revision>3</cp:revision>
  <dcterms:created xsi:type="dcterms:W3CDTF">2022-02-17T11:02:00Z</dcterms:created>
  <dcterms:modified xsi:type="dcterms:W3CDTF">2022-02-17T11:48:00Z</dcterms:modified>
</cp:coreProperties>
</file>